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8" w:rsidRDefault="00262D18" w:rsidP="00262D18">
      <w:pPr>
        <w:jc w:val="center"/>
        <w:rPr>
          <w:rFonts w:ascii="Tahoma" w:hAnsi="Tahoma" w:cs="Tahoma"/>
          <w:sz w:val="36"/>
          <w:szCs w:val="36"/>
          <w:lang w:val="en-US"/>
        </w:rPr>
      </w:pPr>
      <w:r>
        <w:rPr>
          <w:rFonts w:ascii="Tahoma" w:hAnsi="Tahoma" w:cs="Tahoma"/>
          <w:sz w:val="36"/>
          <w:szCs w:val="36"/>
        </w:rPr>
        <w:t xml:space="preserve">Рекомендації батькам </w:t>
      </w:r>
      <w:proofErr w:type="spellStart"/>
      <w:r>
        <w:rPr>
          <w:rFonts w:ascii="Tahoma" w:hAnsi="Tahoma" w:cs="Tahoma"/>
          <w:sz w:val="36"/>
          <w:szCs w:val="36"/>
        </w:rPr>
        <w:t>п’</w:t>
      </w:r>
      <w:proofErr w:type="spellEnd"/>
      <w:r>
        <w:rPr>
          <w:rFonts w:ascii="Tahoma" w:hAnsi="Tahoma" w:cs="Tahoma"/>
          <w:sz w:val="36"/>
          <w:szCs w:val="36"/>
          <w:lang w:val="en-US"/>
        </w:rPr>
        <w:t>ятикласників</w:t>
      </w:r>
    </w:p>
    <w:p w:rsidR="00262D18" w:rsidRDefault="00262D18" w:rsidP="00262D1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Надихайте дитину на розповідь про шкільні справи. Не обмежуйте свій інтерес питанням на зразок: «Як минув твій день у школі?»</w:t>
      </w:r>
    </w:p>
    <w:p w:rsidR="00262D18" w:rsidRDefault="00262D18" w:rsidP="00262D1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Регулярно розмовляйте з учителями вашої дитини про її успішність, поведінку та взаємини з іншими дітьми.</w:t>
      </w:r>
    </w:p>
    <w:p w:rsidR="00262D18" w:rsidRDefault="00262D18" w:rsidP="00262D1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Допомагайте дитині виконувати домашні завдання, але не робіть їх самі. Установіть час для виконання домашнього завдання.</w:t>
      </w:r>
    </w:p>
    <w:p w:rsidR="00262D18" w:rsidRDefault="00262D18" w:rsidP="00262D1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Допоможіть дитині відчути інтерес до того, що викладають у школі. З’</w:t>
      </w:r>
      <w:r w:rsidRPr="00F062F7">
        <w:rPr>
          <w:rFonts w:ascii="Tahoma" w:hAnsi="Tahoma" w:cs="Tahoma"/>
          <w:sz w:val="24"/>
          <w:szCs w:val="24"/>
        </w:rPr>
        <w:t>ясуйте, що взагалі цікавить вашу дитину, а потім установіть зв’</w:t>
      </w:r>
      <w:r>
        <w:rPr>
          <w:rFonts w:ascii="Tahoma" w:hAnsi="Tahoma" w:cs="Tahoma"/>
          <w:sz w:val="24"/>
          <w:szCs w:val="24"/>
        </w:rPr>
        <w:t>я</w:t>
      </w:r>
      <w:r w:rsidRPr="00F062F7">
        <w:rPr>
          <w:rFonts w:ascii="Tahoma" w:hAnsi="Tahoma" w:cs="Tahoma"/>
          <w:sz w:val="24"/>
          <w:szCs w:val="24"/>
        </w:rPr>
        <w:t>зок між її інтересами й предметами, що вивчають у школі.</w:t>
      </w:r>
    </w:p>
    <w:p w:rsidR="00262D18" w:rsidRDefault="00262D18" w:rsidP="00262D1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Особливі зусилля докладайте для того, щоб підтримувати спокійну й стабільну атмосферу вдома, коли в шкільному житті дитини відбувають зміни. За будь-якої можливості намагайтеся уникнути значних змін або порушень у домашній атмосфері протягом першого півріччя. Спокій домашнього життя дитини допомагає їй ефективніше </w:t>
      </w:r>
      <w:proofErr w:type="spellStart"/>
      <w:r>
        <w:rPr>
          <w:rFonts w:ascii="Tahoma" w:hAnsi="Tahoma" w:cs="Tahoma"/>
          <w:sz w:val="24"/>
          <w:szCs w:val="24"/>
        </w:rPr>
        <w:t>розв’</w:t>
      </w:r>
      <w:proofErr w:type="spellEnd"/>
      <w:r w:rsidRPr="00A81508">
        <w:rPr>
          <w:rFonts w:ascii="Tahoma" w:hAnsi="Tahoma" w:cs="Tahoma"/>
          <w:sz w:val="24"/>
          <w:szCs w:val="24"/>
          <w:lang w:val="ru-RU"/>
        </w:rPr>
        <w:t>язувати проблеми у школі.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62D18" w:rsidRPr="004B32C2" w:rsidRDefault="00262D18" w:rsidP="00262D18">
      <w:pPr>
        <w:pStyle w:val="a3"/>
        <w:jc w:val="center"/>
        <w:rPr>
          <w:rFonts w:ascii="Tahoma" w:hAnsi="Tahoma" w:cs="Tahoma"/>
          <w:sz w:val="24"/>
          <w:szCs w:val="24"/>
        </w:rPr>
      </w:pPr>
    </w:p>
    <w:p w:rsidR="00262D18" w:rsidRPr="00F062F7" w:rsidRDefault="00262D18" w:rsidP="00262D18"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175260</wp:posOffset>
            </wp:positionV>
            <wp:extent cx="4384675" cy="2350135"/>
            <wp:effectExtent l="19050" t="0" r="0" b="0"/>
            <wp:wrapSquare wrapText="right"/>
            <wp:docPr id="2" name="Рисунок 2" descr="Результат пошуку зображень за запитом &quot;Пам'ятки для батьків на тему булінг в дитячому середовищ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зультат пошуку зображень за запитом &quot;Пам'ятки для батьків на тему булінг в дитячому середовищі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D18" w:rsidRPr="00F062F7" w:rsidRDefault="00262D18" w:rsidP="00262D18"/>
    <w:p w:rsidR="00262D18" w:rsidRPr="00F062F7" w:rsidRDefault="00262D18" w:rsidP="00262D18"/>
    <w:p w:rsidR="00C44E1A" w:rsidRDefault="00C44E1A"/>
    <w:sectPr w:rsidR="00C44E1A" w:rsidSect="00C44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1171"/>
    <w:multiLevelType w:val="hybridMultilevel"/>
    <w:tmpl w:val="6916E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D18"/>
    <w:rsid w:val="001B4E31"/>
    <w:rsid w:val="00262D18"/>
    <w:rsid w:val="00C44E1A"/>
    <w:rsid w:val="00D4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dlIiHFgbi9LIonanQIm6m7nUDsjpKshs2Nnpoeq5aGHNBcp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2020-10-27T07:27:00Z</dcterms:created>
  <dcterms:modified xsi:type="dcterms:W3CDTF">2020-10-27T07:29:00Z</dcterms:modified>
</cp:coreProperties>
</file>